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D85EAC" w14:textId="52099429" w:rsidR="00A50BF3" w:rsidRPr="00A50BF3" w:rsidRDefault="00510EE6">
      <w:pPr>
        <w:rPr>
          <w:lang w:val="en-US"/>
        </w:rPr>
      </w:pPr>
      <w:r>
        <w:rPr>
          <w:lang w:val="en-US"/>
        </w:rPr>
        <w:t>P</w:t>
      </w:r>
      <w:r w:rsidR="00A50BF3" w:rsidRPr="00A50BF3">
        <w:rPr>
          <w:lang w:val="en-US"/>
        </w:rPr>
        <w:t xml:space="preserve">RIVACY POLICY DATED </w:t>
      </w:r>
      <w:r w:rsidRPr="00510EE6">
        <w:t>26.06.17</w:t>
      </w:r>
    </w:p>
    <w:p w14:paraId="1FDC15D9" w14:textId="77777777" w:rsidR="00A50BF3" w:rsidRPr="00510EE6" w:rsidRDefault="00A50BF3">
      <w:pPr>
        <w:rPr>
          <w:b/>
          <w:bCs/>
        </w:rPr>
      </w:pPr>
      <w:r w:rsidRPr="00510EE6">
        <w:rPr>
          <w:b/>
          <w:bCs/>
          <w:lang w:val="en-US"/>
        </w:rPr>
        <w:t xml:space="preserve">Definitions </w:t>
      </w:r>
    </w:p>
    <w:p w14:paraId="18EBCEBE" w14:textId="0CC9D612" w:rsidR="00A50BF3" w:rsidRDefault="00A50BF3">
      <w:pPr>
        <w:rPr>
          <w:lang w:val="en-US"/>
        </w:rPr>
      </w:pPr>
      <w:r w:rsidRPr="00A50BF3">
        <w:rPr>
          <w:lang w:val="en-US"/>
        </w:rPr>
        <w:t xml:space="preserve">Data refers to any information related directly or indirectly to a specific or to a designated individual (citizen), </w:t>
      </w:r>
      <w:r>
        <w:rPr>
          <w:lang w:val="en-US"/>
        </w:rPr>
        <w:t>so</w:t>
      </w:r>
      <w:r w:rsidRPr="00A50BF3">
        <w:rPr>
          <w:lang w:val="en-US"/>
        </w:rPr>
        <w:t xml:space="preserve"> to such information, in particular, </w:t>
      </w:r>
      <w:r>
        <w:rPr>
          <w:lang w:val="en-US"/>
        </w:rPr>
        <w:t>relate</w:t>
      </w:r>
      <w:r w:rsidRPr="00A50BF3">
        <w:rPr>
          <w:lang w:val="en-US"/>
        </w:rPr>
        <w:t>: full name, phone number, e-mail address for communication, postal address.</w:t>
      </w:r>
    </w:p>
    <w:p w14:paraId="757E122A" w14:textId="44AB1F8B" w:rsidR="00A50BF3" w:rsidRDefault="00A50BF3" w:rsidP="00A50BF3">
      <w:pPr>
        <w:rPr>
          <w:lang w:val="en-US"/>
        </w:rPr>
      </w:pPr>
      <w:r w:rsidRPr="00A50BF3">
        <w:rPr>
          <w:lang w:val="en-US"/>
        </w:rPr>
        <w:t>Data processing refers to any action (operation) or set of actions (operations) with Data performed using automation tools and/or without the use of such funds. Such actions (operations) include: collection, recording,</w:t>
      </w:r>
      <w:r>
        <w:rPr>
          <w:lang w:val="en-US"/>
        </w:rPr>
        <w:t xml:space="preserve"> </w:t>
      </w:r>
      <w:r w:rsidRPr="00A50BF3">
        <w:rPr>
          <w:lang w:val="en-US"/>
        </w:rPr>
        <w:t>systematization, accumulation, storage, clarification (update, change), extraction, use, transfer (distribution, provision, access), depersonalization,</w:t>
      </w:r>
      <w:r>
        <w:rPr>
          <w:lang w:val="en-US"/>
        </w:rPr>
        <w:t xml:space="preserve"> </w:t>
      </w:r>
      <w:r w:rsidRPr="00A50BF3">
        <w:rPr>
          <w:lang w:val="en-US"/>
        </w:rPr>
        <w:t>blocking, deletion, destruction of Data.</w:t>
      </w:r>
    </w:p>
    <w:p w14:paraId="4A8063A5" w14:textId="43682AB5" w:rsidR="00A50BF3" w:rsidRDefault="00A50BF3" w:rsidP="00A50BF3">
      <w:pPr>
        <w:rPr>
          <w:lang w:val="en-US"/>
        </w:rPr>
      </w:pPr>
      <w:r w:rsidRPr="00A50BF3">
        <w:rPr>
          <w:lang w:val="en-US"/>
        </w:rPr>
        <w:t>Data Security refers to the protection of Data from unlawful and/or unauthorized access to it, destruction, modification, blocking, copying, provision, dissemination of Data, as well as from other illegal actions in relation to Data</w:t>
      </w:r>
      <w:r>
        <w:rPr>
          <w:lang w:val="en-US"/>
        </w:rPr>
        <w:t>.</w:t>
      </w:r>
    </w:p>
    <w:p w14:paraId="3261DD53" w14:textId="41F3DCBE" w:rsidR="00A50BF3" w:rsidRDefault="00A50BF3" w:rsidP="00A50BF3">
      <w:pPr>
        <w:rPr>
          <w:lang w:val="en-US"/>
        </w:rPr>
      </w:pPr>
      <w:r w:rsidRPr="00A50BF3">
        <w:rPr>
          <w:lang w:val="en-US"/>
        </w:rPr>
        <w:t>The purpose of creating this website of our company (Company) is to provide individuals and legal entities (users) with the necessary information about the activities Companies and information about the goods and services (products) provided by our company. The information on the site is mostly informational in nature</w:t>
      </w:r>
      <w:r>
        <w:rPr>
          <w:lang w:val="en-US"/>
        </w:rPr>
        <w:t>.</w:t>
      </w:r>
    </w:p>
    <w:p w14:paraId="10FCCCCF" w14:textId="77777777" w:rsidR="00A50BF3" w:rsidRDefault="00A50BF3" w:rsidP="00A50BF3">
      <w:pPr>
        <w:rPr>
          <w:lang w:val="en-US"/>
        </w:rPr>
      </w:pPr>
      <w:r w:rsidRPr="00A50BF3">
        <w:rPr>
          <w:lang w:val="en-US"/>
        </w:rPr>
        <w:t>All content on the site is the property of the Company and is protected by applicable copyright laws. In this regard, users of the site can use its content for personal and non-commercial purposes. The use of the site's content in other cases is not allowed.</w:t>
      </w:r>
    </w:p>
    <w:p w14:paraId="3C0D2CF4" w14:textId="77777777" w:rsidR="00A50BF3" w:rsidRDefault="00A50BF3" w:rsidP="00A50BF3">
      <w:pPr>
        <w:rPr>
          <w:lang w:val="en-US"/>
        </w:rPr>
      </w:pPr>
      <w:r w:rsidRPr="00A50BF3">
        <w:rPr>
          <w:lang w:val="en-US"/>
        </w:rPr>
        <w:t>The Company does not allow any changes to the content of this site, as well as subsequent reproduction of its content.</w:t>
      </w:r>
    </w:p>
    <w:p w14:paraId="03045D09" w14:textId="77777777" w:rsidR="00A50BF3" w:rsidRPr="00A50BF3" w:rsidRDefault="00A50BF3" w:rsidP="00A50BF3">
      <w:pPr>
        <w:rPr>
          <w:vanish/>
        </w:rPr>
      </w:pPr>
      <w:r w:rsidRPr="00A50BF3">
        <w:rPr>
          <w:vanish/>
        </w:rPr>
        <w:t>Конец формы</w:t>
      </w:r>
    </w:p>
    <w:p w14:paraId="5971CDCD" w14:textId="3CC91420" w:rsidR="00A50BF3" w:rsidRDefault="00A50BF3" w:rsidP="00A50BF3">
      <w:pPr>
        <w:rPr>
          <w:lang w:val="en-US"/>
        </w:rPr>
      </w:pPr>
      <w:r w:rsidRPr="00A50BF3">
        <w:rPr>
          <w:lang w:val="en-US"/>
        </w:rPr>
        <w:t>Please note that the Company's website may contain links and forms to other websites, in this case the Company is not responsible for the confidentiality of information on other resources</w:t>
      </w:r>
      <w:r>
        <w:rPr>
          <w:lang w:val="en-US"/>
        </w:rPr>
        <w:t>.</w:t>
      </w:r>
    </w:p>
    <w:p w14:paraId="293CE54F" w14:textId="6596C387" w:rsidR="00A50BF3" w:rsidRDefault="00A50BF3" w:rsidP="00A50BF3">
      <w:pPr>
        <w:rPr>
          <w:lang w:val="en-US"/>
        </w:rPr>
      </w:pPr>
      <w:r w:rsidRPr="00A50BF3">
        <w:rPr>
          <w:lang w:val="en-US"/>
        </w:rPr>
        <w:t>The Company reserves the right to change the Privacy Policy at any timein order to further improve the system of protection against unauthorized access to the personal data you provide.</w:t>
      </w:r>
    </w:p>
    <w:p w14:paraId="64D669F0" w14:textId="3B304807" w:rsidR="00A50BF3" w:rsidRDefault="00A50BF3" w:rsidP="00A50BF3">
      <w:r w:rsidRPr="00A50BF3">
        <w:rPr>
          <w:lang w:val="en-US"/>
        </w:rPr>
        <w:t>The Company collects personal information about you (personal data) whenever you</w:t>
      </w:r>
      <w:r>
        <w:rPr>
          <w:lang w:val="en-US"/>
        </w:rPr>
        <w:t xml:space="preserve"> </w:t>
      </w:r>
      <w:r w:rsidRPr="00A50BF3">
        <w:rPr>
          <w:lang w:val="en-US"/>
        </w:rPr>
        <w:t>provide it to the Company, indicate it on the website, send it by e-mail or inform</w:t>
      </w:r>
      <w:r>
        <w:rPr>
          <w:lang w:val="en-US"/>
        </w:rPr>
        <w:t xml:space="preserve"> </w:t>
      </w:r>
      <w:r w:rsidRPr="00A50BF3">
        <w:rPr>
          <w:lang w:val="en-US"/>
        </w:rPr>
        <w:t>in person. By submitting your personal data to the Company, you agree to the terms and conditions</w:t>
      </w:r>
      <w:r>
        <w:rPr>
          <w:lang w:val="en-US"/>
        </w:rPr>
        <w:t xml:space="preserve"> </w:t>
      </w:r>
      <w:r w:rsidRPr="00A50BF3">
        <w:rPr>
          <w:lang w:val="en-US"/>
        </w:rPr>
        <w:t>set out here. In accordance with current legislation and the Company's Policy on</w:t>
      </w:r>
      <w:r>
        <w:rPr>
          <w:lang w:val="en-US"/>
        </w:rPr>
        <w:t xml:space="preserve"> </w:t>
      </w:r>
      <w:r w:rsidRPr="00A50BF3">
        <w:rPr>
          <w:lang w:val="en-US"/>
        </w:rPr>
        <w:t>the Protection of personal data, you can change, update or request their deletion at any time</w:t>
      </w:r>
      <w:r w:rsidR="00911744" w:rsidRPr="00911744">
        <w:rPr>
          <w:lang w:val="en-US"/>
        </w:rPr>
        <w:t>.</w:t>
      </w:r>
    </w:p>
    <w:p w14:paraId="1275C8FF" w14:textId="77777777" w:rsidR="00911744" w:rsidRDefault="00911744" w:rsidP="00911744">
      <w:r w:rsidRPr="00911744">
        <w:rPr>
          <w:lang w:val="en-US"/>
        </w:rPr>
        <w:t xml:space="preserve">When filling out forms on the website or documents, you can provide the following information: </w:t>
      </w:r>
    </w:p>
    <w:p w14:paraId="3593BE09" w14:textId="77777777" w:rsidR="00911744" w:rsidRDefault="00911744" w:rsidP="00911744">
      <w:r w:rsidRPr="00911744">
        <w:rPr>
          <w:lang w:val="en-US"/>
        </w:rPr>
        <w:t xml:space="preserve">1. Full name; </w:t>
      </w:r>
    </w:p>
    <w:p w14:paraId="71F1EEC1" w14:textId="77777777" w:rsidR="00911744" w:rsidRDefault="00911744" w:rsidP="00911744">
      <w:r w:rsidRPr="00911744">
        <w:rPr>
          <w:lang w:val="en-US"/>
        </w:rPr>
        <w:t xml:space="preserve">2. Contact phone number; </w:t>
      </w:r>
    </w:p>
    <w:p w14:paraId="55C6A909" w14:textId="77777777" w:rsidR="00911744" w:rsidRDefault="00911744" w:rsidP="00911744">
      <w:r w:rsidRPr="00911744">
        <w:rPr>
          <w:lang w:val="en-US"/>
        </w:rPr>
        <w:t xml:space="preserve">3. Email address; </w:t>
      </w:r>
    </w:p>
    <w:p w14:paraId="294E3085" w14:textId="77777777" w:rsidR="00911744" w:rsidRDefault="00911744" w:rsidP="00911744">
      <w:r w:rsidRPr="00911744">
        <w:rPr>
          <w:lang w:val="en-US"/>
        </w:rPr>
        <w:t xml:space="preserve">4. Postal address. </w:t>
      </w:r>
    </w:p>
    <w:p w14:paraId="4B820813" w14:textId="77777777" w:rsidR="00911744" w:rsidRDefault="00911744" w:rsidP="00911744">
      <w:r w:rsidRPr="00911744">
        <w:rPr>
          <w:lang w:val="en-US"/>
        </w:rPr>
        <w:t xml:space="preserve">The Company also collects some statistical information, for example: </w:t>
      </w:r>
    </w:p>
    <w:p w14:paraId="0499E497" w14:textId="77777777" w:rsidR="00911744" w:rsidRDefault="00911744" w:rsidP="00911744">
      <w:r w:rsidRPr="00911744">
        <w:rPr>
          <w:lang w:val="en-US"/>
        </w:rPr>
        <w:t xml:space="preserve">1. The user's IP address; </w:t>
      </w:r>
    </w:p>
    <w:p w14:paraId="08EB94F2" w14:textId="77777777" w:rsidR="00911744" w:rsidRDefault="00911744" w:rsidP="00911744">
      <w:r w:rsidRPr="00911744">
        <w:rPr>
          <w:lang w:val="en-US"/>
        </w:rPr>
        <w:t xml:space="preserve">2. Browser type; </w:t>
      </w:r>
    </w:p>
    <w:p w14:paraId="1B20CD9D" w14:textId="77777777" w:rsidR="00911744" w:rsidRDefault="00911744" w:rsidP="00911744">
      <w:r w:rsidRPr="00911744">
        <w:rPr>
          <w:lang w:val="en-US"/>
        </w:rPr>
        <w:t xml:space="preserve">3. Date, time and number of visits; </w:t>
      </w:r>
    </w:p>
    <w:p w14:paraId="502D4CAF" w14:textId="77777777" w:rsidR="00911744" w:rsidRDefault="00911744" w:rsidP="00911744">
      <w:r w:rsidRPr="00911744">
        <w:rPr>
          <w:lang w:val="en-US"/>
        </w:rPr>
        <w:lastRenderedPageBreak/>
        <w:t xml:space="preserve">4. The address of the site from which the user navigated to the Company's website; </w:t>
      </w:r>
    </w:p>
    <w:p w14:paraId="5C20FA73" w14:textId="77777777" w:rsidR="00911744" w:rsidRDefault="00911744" w:rsidP="00911744">
      <w:r w:rsidRPr="00911744">
        <w:rPr>
          <w:lang w:val="en-US"/>
        </w:rPr>
        <w:t xml:space="preserve">5. Location information; </w:t>
      </w:r>
    </w:p>
    <w:p w14:paraId="20A0AA55" w14:textId="77777777" w:rsidR="00911744" w:rsidRDefault="00911744" w:rsidP="00911744">
      <w:r w:rsidRPr="00911744">
        <w:rPr>
          <w:lang w:val="en-US"/>
        </w:rPr>
        <w:t xml:space="preserve">6. Information about the pages visited, about viewing advertising banners; </w:t>
      </w:r>
    </w:p>
    <w:p w14:paraId="40EC2C21" w14:textId="7834E777" w:rsidR="00911744" w:rsidRDefault="00911744" w:rsidP="00911744">
      <w:r w:rsidRPr="00911744">
        <w:rPr>
          <w:lang w:val="en-US"/>
        </w:rPr>
        <w:t>7. Information provided by your browser (device type, browser type and version, operating system, etc.).</w:t>
      </w:r>
    </w:p>
    <w:p w14:paraId="6539BEB4" w14:textId="43978EC6" w:rsidR="00510EE6" w:rsidRPr="00510EE6" w:rsidRDefault="00510EE6" w:rsidP="00911744">
      <w:pPr>
        <w:rPr>
          <w:b/>
          <w:bCs/>
        </w:rPr>
      </w:pPr>
      <w:r w:rsidRPr="00510EE6">
        <w:rPr>
          <w:b/>
          <w:bCs/>
        </w:rPr>
        <w:t>What we guarantee</w:t>
      </w:r>
    </w:p>
    <w:p w14:paraId="6B6BB99F" w14:textId="1D56DE08" w:rsidR="00510EE6" w:rsidRPr="00510EE6" w:rsidRDefault="00510EE6" w:rsidP="00510EE6">
      <w:pPr>
        <w:rPr>
          <w:lang w:val="en-US"/>
        </w:rPr>
      </w:pPr>
      <w:r w:rsidRPr="00510EE6">
        <w:rPr>
          <w:lang w:val="en-US"/>
        </w:rPr>
        <w:t>The company is responsible for the privacy of its users and respects the right of each user of the site to privacy.</w:t>
      </w:r>
    </w:p>
    <w:p w14:paraId="1973F6FC" w14:textId="0A3F2444" w:rsidR="00510EE6" w:rsidRPr="00510EE6" w:rsidRDefault="00510EE6" w:rsidP="00510EE6">
      <w:pPr>
        <w:rPr>
          <w:lang w:val="en-US"/>
        </w:rPr>
      </w:pPr>
      <w:r w:rsidRPr="00510EE6">
        <w:rPr>
          <w:lang w:val="en-US"/>
        </w:rPr>
        <w:t>The Company guarantees that no information received from you will ever, under any</w:t>
      </w:r>
      <w:r w:rsidR="0040152D">
        <w:rPr>
          <w:lang w:val="en-US"/>
        </w:rPr>
        <w:t xml:space="preserve"> </w:t>
      </w:r>
      <w:r w:rsidRPr="00510EE6">
        <w:rPr>
          <w:lang w:val="en-US"/>
        </w:rPr>
        <w:t>circumstances, be provided to third parties without your consent, except in cases</w:t>
      </w:r>
      <w:r w:rsidR="0040152D">
        <w:rPr>
          <w:lang w:val="en-US"/>
        </w:rPr>
        <w:t xml:space="preserve"> </w:t>
      </w:r>
      <w:r w:rsidRPr="00510EE6">
        <w:rPr>
          <w:lang w:val="en-US"/>
        </w:rPr>
        <w:t>provided for by the current legislation of the Russian Federation.</w:t>
      </w:r>
    </w:p>
    <w:p w14:paraId="2F67721E" w14:textId="365CBC5F" w:rsidR="00510EE6" w:rsidRPr="00510EE6" w:rsidRDefault="00510EE6" w:rsidP="00510EE6">
      <w:pPr>
        <w:rPr>
          <w:lang w:val="en-US"/>
        </w:rPr>
      </w:pPr>
      <w:r w:rsidRPr="00510EE6">
        <w:rPr>
          <w:lang w:val="en-US"/>
        </w:rPr>
        <w:t>The Company guarantees that the personal data you transmit to the Company will</w:t>
      </w:r>
      <w:r w:rsidR="0040152D">
        <w:rPr>
          <w:lang w:val="en-US"/>
        </w:rPr>
        <w:t xml:space="preserve"> </w:t>
      </w:r>
      <w:r w:rsidRPr="00510EE6">
        <w:rPr>
          <w:lang w:val="en-US"/>
        </w:rPr>
        <w:t>be processed in strict accordance with applicable law. The data is stored on</w:t>
      </w:r>
      <w:r w:rsidR="0040152D">
        <w:rPr>
          <w:lang w:val="en-US"/>
        </w:rPr>
        <w:t xml:space="preserve"> </w:t>
      </w:r>
      <w:r w:rsidRPr="00510EE6">
        <w:rPr>
          <w:lang w:val="en-US"/>
        </w:rPr>
        <w:t>the servers of the Russian Federation, protected in accordance with current legislation.</w:t>
      </w:r>
    </w:p>
    <w:p w14:paraId="2F4C3BF7" w14:textId="0626C691" w:rsidR="00510EE6" w:rsidRDefault="00510EE6" w:rsidP="00510EE6">
      <w:pPr>
        <w:rPr>
          <w:lang w:val="en-US"/>
        </w:rPr>
      </w:pPr>
      <w:r w:rsidRPr="00510EE6">
        <w:rPr>
          <w:lang w:val="en-US"/>
        </w:rPr>
        <w:t>Biometric Data (information that characterizes the physiological and biological</w:t>
      </w:r>
      <w:r w:rsidR="0040152D">
        <w:rPr>
          <w:lang w:val="en-US"/>
        </w:rPr>
        <w:t xml:space="preserve"> </w:t>
      </w:r>
      <w:r w:rsidRPr="00510EE6">
        <w:rPr>
          <w:lang w:val="en-US"/>
        </w:rPr>
        <w:t>characteristics of a person, on the basis of which his identity can be established and which</w:t>
      </w:r>
      <w:r w:rsidR="0040152D">
        <w:rPr>
          <w:lang w:val="en-US"/>
        </w:rPr>
        <w:t xml:space="preserve"> </w:t>
      </w:r>
      <w:r w:rsidRPr="00510EE6">
        <w:rPr>
          <w:lang w:val="en-US"/>
        </w:rPr>
        <w:t>is used by the operator to establish the identity of the Data subject) are not</w:t>
      </w:r>
      <w:r w:rsidR="0040152D">
        <w:rPr>
          <w:lang w:val="en-US"/>
        </w:rPr>
        <w:t xml:space="preserve"> </w:t>
      </w:r>
      <w:r w:rsidRPr="0040152D">
        <w:rPr>
          <w:lang w:val="en-US"/>
        </w:rPr>
        <w:t>processed by the Company.</w:t>
      </w:r>
    </w:p>
    <w:p w14:paraId="0D407E09" w14:textId="77777777" w:rsidR="00D27331" w:rsidRDefault="00D27331" w:rsidP="00D27331">
      <w:pPr>
        <w:rPr>
          <w:lang w:val="en-US"/>
        </w:rPr>
      </w:pPr>
      <w:r w:rsidRPr="00D27331">
        <w:rPr>
          <w:lang w:val="en-US"/>
        </w:rPr>
        <w:t>The Company does not carry out cross-border data transfer.</w:t>
      </w:r>
      <w:r>
        <w:rPr>
          <w:lang w:val="en-US"/>
        </w:rPr>
        <w:t xml:space="preserve"> </w:t>
      </w:r>
    </w:p>
    <w:p w14:paraId="554D10F1" w14:textId="167B24D3" w:rsidR="00D27331" w:rsidRPr="00D27331" w:rsidRDefault="00D27331" w:rsidP="00D27331">
      <w:pPr>
        <w:rPr>
          <w:lang w:val="en-US"/>
        </w:rPr>
      </w:pPr>
      <w:r w:rsidRPr="00D27331">
        <w:rPr>
          <w:lang w:val="en-US"/>
        </w:rPr>
        <w:t>In cases established by the legislation of the Russian Federation, the Company has the right to to transfer Data to third parties in cases provided by law Of the Russian Federation.</w:t>
      </w:r>
    </w:p>
    <w:p w14:paraId="0E0D7689" w14:textId="690240C1" w:rsidR="00D27331" w:rsidRPr="00D27331" w:rsidRDefault="00D27331" w:rsidP="00D27331">
      <w:pPr>
        <w:rPr>
          <w:lang w:val="en-US"/>
        </w:rPr>
      </w:pPr>
      <w:r w:rsidRPr="00D27331">
        <w:rPr>
          <w:lang w:val="en-US"/>
        </w:rPr>
        <w:t>The Company has the right to entrust the processing of Data of Data subjects to third parties with the consent of the Data subject, on the basis of a contract concluded with these persons.</w:t>
      </w:r>
    </w:p>
    <w:p w14:paraId="546852F4" w14:textId="00926A69" w:rsidR="00D27331" w:rsidRPr="00D27331" w:rsidRDefault="00D27331" w:rsidP="00D27331">
      <w:pPr>
        <w:rPr>
          <w:lang w:val="en-US"/>
        </w:rPr>
      </w:pPr>
      <w:r w:rsidRPr="00D27331">
        <w:rPr>
          <w:lang w:val="en-US"/>
        </w:rPr>
        <w:t>Persons who process Data on the basis of an agreement concluded with the Company (instructions from the operator), undertake to comply with the principles and rules of data processing and protection</w:t>
      </w:r>
      <w:r>
        <w:rPr>
          <w:lang w:val="en-US"/>
        </w:rPr>
        <w:t xml:space="preserve"> </w:t>
      </w:r>
      <w:r w:rsidRPr="00D27331">
        <w:rPr>
          <w:lang w:val="en-US"/>
        </w:rPr>
        <w:t>provided for by Law. For each third party, the contract defines a list</w:t>
      </w:r>
      <w:r>
        <w:rPr>
          <w:lang w:val="en-US"/>
        </w:rPr>
        <w:t xml:space="preserve"> </w:t>
      </w:r>
      <w:r w:rsidRPr="00D27331">
        <w:rPr>
          <w:lang w:val="en-US"/>
        </w:rPr>
        <w:t>of actions (operations) with Data that will be performed by a third party engaged</w:t>
      </w:r>
      <w:r>
        <w:rPr>
          <w:lang w:val="en-US"/>
        </w:rPr>
        <w:t xml:space="preserve"> </w:t>
      </w:r>
      <w:r w:rsidRPr="00D27331">
        <w:rPr>
          <w:lang w:val="en-US"/>
        </w:rPr>
        <w:t>in data processing, the purposes of processing, establishes the obligation of such a person to respect</w:t>
      </w:r>
      <w:r>
        <w:rPr>
          <w:lang w:val="en-US"/>
        </w:rPr>
        <w:t xml:space="preserve"> </w:t>
      </w:r>
      <w:r w:rsidRPr="00D27331">
        <w:rPr>
          <w:lang w:val="en-US"/>
        </w:rPr>
        <w:t>confidentiality and ensure data security during their processing, specifies requirements for the protection of processed Data in accordance with the Law.</w:t>
      </w:r>
    </w:p>
    <w:p w14:paraId="7A63AC3A" w14:textId="38ED4D61" w:rsidR="00D27331" w:rsidRPr="00D27331" w:rsidRDefault="00D27331" w:rsidP="00D27331">
      <w:pPr>
        <w:rPr>
          <w:lang w:val="en-US"/>
        </w:rPr>
      </w:pPr>
      <w:r w:rsidRPr="00D27331">
        <w:rPr>
          <w:lang w:val="en-US"/>
        </w:rPr>
        <w:t>In order to comply with the requirements of the current legislation of the Russian Federation and its</w:t>
      </w:r>
      <w:r>
        <w:rPr>
          <w:lang w:val="en-US"/>
        </w:rPr>
        <w:t xml:space="preserve"> </w:t>
      </w:r>
      <w:r w:rsidRPr="00D27331">
        <w:rPr>
          <w:lang w:val="en-US"/>
        </w:rPr>
        <w:t>contractual obligations, Data processing in the Company is carried out using, and without the use of automation tools. The set of processing operations includes collection,</w:t>
      </w:r>
      <w:r>
        <w:rPr>
          <w:lang w:val="en-US"/>
        </w:rPr>
        <w:t xml:space="preserve"> </w:t>
      </w:r>
      <w:r w:rsidRPr="00D27331">
        <w:rPr>
          <w:lang w:val="en-US"/>
        </w:rPr>
        <w:t>recording, systematization, accumulation, storage, refinement (update, change), extraction, use, transfer (provision, access), depersonalization, blocking, deletion, Data destruction.</w:t>
      </w:r>
    </w:p>
    <w:p w14:paraId="4DCE8B9E" w14:textId="1C5CA317" w:rsidR="00490C85" w:rsidRDefault="00D27331" w:rsidP="00D27331">
      <w:pPr>
        <w:rPr>
          <w:lang w:val="en-US"/>
        </w:rPr>
      </w:pPr>
      <w:r w:rsidRPr="00D27331">
        <w:rPr>
          <w:lang w:val="en-US"/>
        </w:rPr>
        <w:t>The Company prohibits acceptance based solely on automated processing These decisions giving rise to legal consequences in relation to the Data subject or otherwise affecting his rights and legitimate</w:t>
      </w:r>
      <w:r>
        <w:rPr>
          <w:lang w:val="en-US"/>
        </w:rPr>
        <w:t xml:space="preserve"> </w:t>
      </w:r>
      <w:r w:rsidRPr="00D27331">
        <w:rPr>
          <w:lang w:val="en-US"/>
        </w:rPr>
        <w:t>interests, except in cases</w:t>
      </w:r>
      <w:r>
        <w:rPr>
          <w:lang w:val="en-US"/>
        </w:rPr>
        <w:t xml:space="preserve"> </w:t>
      </w:r>
      <w:r w:rsidRPr="00D27331">
        <w:rPr>
          <w:lang w:val="en-US"/>
        </w:rPr>
        <w:t>provided for by the legislation of the Russian Federation</w:t>
      </w:r>
      <w:r w:rsidR="00490C85">
        <w:rPr>
          <w:lang w:val="en-US"/>
        </w:rPr>
        <w:t>.</w:t>
      </w:r>
    </w:p>
    <w:p w14:paraId="61D95EE9" w14:textId="7495F4D2" w:rsidR="00A50BF3" w:rsidRPr="00A50BF3" w:rsidRDefault="00490C85" w:rsidP="00D27331">
      <w:pPr>
        <w:rPr>
          <w:rStyle w:val="a3"/>
          <w:b/>
          <w:bCs/>
          <w:color w:val="auto"/>
          <w:u w:val="none"/>
          <w:lang w:val="en-US"/>
        </w:rPr>
      </w:pPr>
      <w:r w:rsidRPr="00490C85">
        <w:rPr>
          <w:b/>
          <w:bCs/>
          <w:lang w:val="en-US"/>
        </w:rPr>
        <w:t>Data Protection Requirements</w:t>
      </w:r>
      <w:r w:rsidR="00A50BF3" w:rsidRPr="00A50BF3">
        <w:rPr>
          <w:b/>
          <w:bCs/>
        </w:rPr>
        <w:fldChar w:fldCharType="begin"/>
      </w:r>
      <w:r w:rsidR="00A50BF3" w:rsidRPr="00A50BF3">
        <w:rPr>
          <w:b/>
          <w:bCs/>
          <w:lang w:val="en-US"/>
        </w:rPr>
        <w:instrText>HYPERLINK "https://translate.yandex.ru/" \t "_blank"</w:instrText>
      </w:r>
      <w:r w:rsidR="00A50BF3" w:rsidRPr="00A50BF3">
        <w:rPr>
          <w:b/>
          <w:bCs/>
        </w:rPr>
      </w:r>
      <w:r w:rsidR="00A50BF3" w:rsidRPr="00A50BF3">
        <w:rPr>
          <w:b/>
          <w:bCs/>
        </w:rPr>
        <w:fldChar w:fldCharType="separate"/>
      </w:r>
    </w:p>
    <w:p w14:paraId="6B1B03E2" w14:textId="06F5BCE7" w:rsidR="00A50BF3" w:rsidRDefault="00A50BF3" w:rsidP="00490C85">
      <w:pPr>
        <w:rPr>
          <w:lang w:val="en-US"/>
        </w:rPr>
      </w:pPr>
      <w:r w:rsidRPr="00A50BF3">
        <w:rPr>
          <w:lang w:val="en-US"/>
        </w:rPr>
        <w:fldChar w:fldCharType="end"/>
      </w:r>
      <w:r w:rsidR="00490C85" w:rsidRPr="00490C85">
        <w:rPr>
          <w:lang w:val="en-US"/>
        </w:rPr>
        <w:t xml:space="preserve"> </w:t>
      </w:r>
      <w:r w:rsidR="00490C85" w:rsidRPr="00490C85">
        <w:rPr>
          <w:lang w:val="en-US"/>
        </w:rPr>
        <w:t>When processing Data, the Company takes the necessary legal, organizational and</w:t>
      </w:r>
      <w:r w:rsidR="00490C85">
        <w:rPr>
          <w:lang w:val="en-US"/>
        </w:rPr>
        <w:t xml:space="preserve"> </w:t>
      </w:r>
      <w:r w:rsidR="00490C85" w:rsidRPr="00490C85">
        <w:rPr>
          <w:lang w:val="en-US"/>
        </w:rPr>
        <w:t>technical measures to protect Data from unauthorized and/or unauthorized access to destruction, modification, blocking, copying, provision, distribution Data, as well as from other illegal actions in relation to Data</w:t>
      </w:r>
      <w:r w:rsidR="00490C85">
        <w:rPr>
          <w:lang w:val="en-US"/>
        </w:rPr>
        <w:t>.</w:t>
      </w:r>
    </w:p>
    <w:p w14:paraId="6EB6E622" w14:textId="4A23A9A3" w:rsidR="00C87621" w:rsidRDefault="00C87621" w:rsidP="00490C85">
      <w:pPr>
        <w:rPr>
          <w:lang w:val="en-US"/>
        </w:rPr>
      </w:pPr>
      <w:r w:rsidRPr="00C87621">
        <w:rPr>
          <w:lang w:val="en-US"/>
        </w:rPr>
        <w:t>Such measures in accordance with the Law, in particular, include:</w:t>
      </w:r>
    </w:p>
    <w:p w14:paraId="2D81B7DC" w14:textId="0A828B0F" w:rsidR="00C87621" w:rsidRPr="00C87621" w:rsidRDefault="00C87621" w:rsidP="00C87621">
      <w:pPr>
        <w:pStyle w:val="a5"/>
        <w:numPr>
          <w:ilvl w:val="0"/>
          <w:numId w:val="3"/>
        </w:numPr>
        <w:rPr>
          <w:lang w:val="en-US"/>
        </w:rPr>
      </w:pPr>
      <w:r w:rsidRPr="00C87621">
        <w:rPr>
          <w:lang w:val="en-US"/>
        </w:rPr>
        <w:lastRenderedPageBreak/>
        <w:t>appointment of the person responsible for the organization of data processing and the person</w:t>
      </w:r>
      <w:r w:rsidRPr="00C87621">
        <w:rPr>
          <w:lang w:val="en-US"/>
        </w:rPr>
        <w:t xml:space="preserve"> </w:t>
      </w:r>
      <w:r w:rsidRPr="00C87621">
        <w:rPr>
          <w:lang w:val="en-US"/>
        </w:rPr>
        <w:t xml:space="preserve">responsible for ensuring data security; </w:t>
      </w:r>
    </w:p>
    <w:p w14:paraId="64774976" w14:textId="5135E8C8" w:rsidR="00C87621" w:rsidRPr="00C87621" w:rsidRDefault="00C87621" w:rsidP="00C87621">
      <w:pPr>
        <w:pStyle w:val="a5"/>
        <w:numPr>
          <w:ilvl w:val="0"/>
          <w:numId w:val="3"/>
        </w:numPr>
        <w:rPr>
          <w:lang w:val="en-US"/>
        </w:rPr>
      </w:pPr>
      <w:r w:rsidRPr="00C87621">
        <w:rPr>
          <w:lang w:val="en-US"/>
        </w:rPr>
        <w:t xml:space="preserve">development and approval of local acts on data processing and protection; </w:t>
      </w:r>
    </w:p>
    <w:p w14:paraId="58154A7C" w14:textId="605EDEB3" w:rsidR="00C87621" w:rsidRPr="00C87621" w:rsidRDefault="00C87621" w:rsidP="00C87621">
      <w:pPr>
        <w:pStyle w:val="a5"/>
        <w:numPr>
          <w:ilvl w:val="0"/>
          <w:numId w:val="3"/>
        </w:numPr>
        <w:rPr>
          <w:lang w:val="en-US"/>
        </w:rPr>
      </w:pPr>
      <w:r w:rsidRPr="00C87621">
        <w:rPr>
          <w:lang w:val="en-US"/>
        </w:rPr>
        <w:t>Application of legal, organizational and technical measures to ensure safety identification of data security threats during their processing in</w:t>
      </w:r>
      <w:r>
        <w:rPr>
          <w:lang w:val="en-US"/>
        </w:rPr>
        <w:t xml:space="preserve"> </w:t>
      </w:r>
      <w:r w:rsidRPr="00C87621">
        <w:rPr>
          <w:lang w:val="en-US"/>
        </w:rPr>
        <w:t xml:space="preserve">personal data information systems; </w:t>
      </w:r>
    </w:p>
    <w:p w14:paraId="1E37EDCA" w14:textId="17402870" w:rsidR="00C87621" w:rsidRPr="00C87621" w:rsidRDefault="00C87621" w:rsidP="00C87621">
      <w:pPr>
        <w:pStyle w:val="a5"/>
        <w:numPr>
          <w:ilvl w:val="0"/>
          <w:numId w:val="3"/>
        </w:numPr>
        <w:rPr>
          <w:lang w:val="en-US"/>
        </w:rPr>
      </w:pPr>
      <w:r w:rsidRPr="00C87621">
        <w:rPr>
          <w:lang w:val="en-US"/>
        </w:rPr>
        <w:t>application of organizational and technical measures to ensure data security</w:t>
      </w:r>
      <w:r>
        <w:rPr>
          <w:lang w:val="en-US"/>
        </w:rPr>
        <w:t xml:space="preserve"> </w:t>
      </w:r>
      <w:r w:rsidRPr="00C87621">
        <w:rPr>
          <w:lang w:val="en-US"/>
        </w:rPr>
        <w:t>during their processing in personal data information systems necessary for compliance with data protection requirements, the fulfillment of which ensures</w:t>
      </w:r>
      <w:r>
        <w:rPr>
          <w:lang w:val="en-US"/>
        </w:rPr>
        <w:t xml:space="preserve"> </w:t>
      </w:r>
      <w:r w:rsidRPr="00C87621">
        <w:rPr>
          <w:lang w:val="en-US"/>
        </w:rPr>
        <w:t xml:space="preserve">the levels of data security established by the Government of the Russian Federation; </w:t>
      </w:r>
    </w:p>
    <w:p w14:paraId="31CC72F9" w14:textId="097AE7E1" w:rsidR="00C87621" w:rsidRPr="00C87621" w:rsidRDefault="00C87621" w:rsidP="00C87621">
      <w:pPr>
        <w:pStyle w:val="a5"/>
        <w:numPr>
          <w:ilvl w:val="0"/>
          <w:numId w:val="3"/>
        </w:numPr>
        <w:rPr>
          <w:lang w:val="en-US"/>
        </w:rPr>
      </w:pPr>
      <w:r w:rsidRPr="00C87621">
        <w:rPr>
          <w:lang w:val="en-US"/>
        </w:rPr>
        <w:t xml:space="preserve">the use of information security tools that have passed the compliance assessment procedure in accordance with the established procedure; </w:t>
      </w:r>
    </w:p>
    <w:p w14:paraId="06203A94" w14:textId="3BFCC925" w:rsidR="00C87621" w:rsidRPr="00C87621" w:rsidRDefault="00C87621" w:rsidP="00C87621">
      <w:pPr>
        <w:pStyle w:val="a5"/>
        <w:numPr>
          <w:ilvl w:val="0"/>
          <w:numId w:val="3"/>
        </w:numPr>
        <w:rPr>
          <w:lang w:val="en-US"/>
        </w:rPr>
      </w:pPr>
      <w:r w:rsidRPr="00C87621">
        <w:rPr>
          <w:lang w:val="en-US"/>
        </w:rPr>
        <w:t>assessment of the effectiveness of the measures taken to ensure data security prior</w:t>
      </w:r>
      <w:r>
        <w:rPr>
          <w:lang w:val="en-US"/>
        </w:rPr>
        <w:t xml:space="preserve"> </w:t>
      </w:r>
      <w:r w:rsidRPr="00C87621">
        <w:rPr>
          <w:lang w:val="en-US"/>
        </w:rPr>
        <w:t xml:space="preserve">to the commissioning of the personal data information system; </w:t>
      </w:r>
    </w:p>
    <w:p w14:paraId="003621ED" w14:textId="1F4F1768" w:rsidR="00C87621" w:rsidRPr="00C87621" w:rsidRDefault="00C87621" w:rsidP="00C87621">
      <w:pPr>
        <w:pStyle w:val="a5"/>
        <w:numPr>
          <w:ilvl w:val="0"/>
          <w:numId w:val="3"/>
        </w:numPr>
        <w:rPr>
          <w:lang w:val="en-US"/>
        </w:rPr>
      </w:pPr>
      <w:r w:rsidRPr="00C87621">
        <w:rPr>
          <w:lang w:val="en-US"/>
        </w:rPr>
        <w:t>accounting for machine media</w:t>
      </w:r>
      <w:r>
        <w:rPr>
          <w:lang w:val="en-US"/>
        </w:rPr>
        <w:t xml:space="preserve"> </w:t>
      </w:r>
      <w:r w:rsidRPr="00C87621">
        <w:rPr>
          <w:lang w:val="en-US"/>
        </w:rPr>
        <w:t>detection of unauthorized access to Data and taking measures to</w:t>
      </w:r>
      <w:r>
        <w:rPr>
          <w:lang w:val="en-US"/>
        </w:rPr>
        <w:t xml:space="preserve"> </w:t>
      </w:r>
      <w:r w:rsidRPr="00C87621">
        <w:rPr>
          <w:lang w:val="en-US"/>
        </w:rPr>
        <w:t xml:space="preserve">prevent such incidents in the future; </w:t>
      </w:r>
    </w:p>
    <w:p w14:paraId="658DC77A" w14:textId="789FBA52" w:rsidR="00C87621" w:rsidRPr="00C87621" w:rsidRDefault="00C87621" w:rsidP="00C87621">
      <w:pPr>
        <w:pStyle w:val="a5"/>
        <w:numPr>
          <w:ilvl w:val="0"/>
          <w:numId w:val="3"/>
        </w:numPr>
        <w:rPr>
          <w:lang w:val="en-US"/>
        </w:rPr>
      </w:pPr>
      <w:r w:rsidRPr="00C87621">
        <w:rPr>
          <w:lang w:val="en-US"/>
        </w:rPr>
        <w:t>recovery of data modified or destroyed due</w:t>
      </w:r>
      <w:r>
        <w:rPr>
          <w:lang w:val="en-US"/>
        </w:rPr>
        <w:t xml:space="preserve"> </w:t>
      </w:r>
      <w:r w:rsidRPr="00C87621">
        <w:rPr>
          <w:lang w:val="en-US"/>
        </w:rPr>
        <w:t xml:space="preserve">to unauthorized access to it; </w:t>
      </w:r>
    </w:p>
    <w:p w14:paraId="25024957" w14:textId="03E1B5FC" w:rsidR="00C87621" w:rsidRPr="00C87621" w:rsidRDefault="00C87621" w:rsidP="00C87621">
      <w:pPr>
        <w:pStyle w:val="a5"/>
        <w:numPr>
          <w:ilvl w:val="0"/>
          <w:numId w:val="3"/>
        </w:numPr>
        <w:rPr>
          <w:lang w:val="en-US"/>
        </w:rPr>
      </w:pPr>
      <w:r w:rsidRPr="00C87621">
        <w:rPr>
          <w:lang w:val="en-US"/>
        </w:rPr>
        <w:t>establishing rules for access to Data processed in</w:t>
      </w:r>
      <w:r>
        <w:rPr>
          <w:lang w:val="en-US"/>
        </w:rPr>
        <w:t xml:space="preserve"> </w:t>
      </w:r>
      <w:r w:rsidRPr="00C87621">
        <w:rPr>
          <w:lang w:val="en-US"/>
        </w:rPr>
        <w:t>the personal data information system, as well as ensuring registration and accounting of all actions</w:t>
      </w:r>
      <w:r>
        <w:rPr>
          <w:lang w:val="en-US"/>
        </w:rPr>
        <w:t xml:space="preserve"> </w:t>
      </w:r>
      <w:r w:rsidRPr="00C87621">
        <w:rPr>
          <w:lang w:val="en-US"/>
        </w:rPr>
        <w:t xml:space="preserve">performed with Data in the personal data information system; </w:t>
      </w:r>
    </w:p>
    <w:p w14:paraId="7FDF3AFB" w14:textId="72A9A270" w:rsidR="00C87621" w:rsidRPr="00C87621" w:rsidRDefault="00C87621" w:rsidP="00C87621">
      <w:pPr>
        <w:pStyle w:val="a5"/>
        <w:numPr>
          <w:ilvl w:val="0"/>
          <w:numId w:val="3"/>
        </w:numPr>
        <w:rPr>
          <w:lang w:val="en-US"/>
        </w:rPr>
      </w:pPr>
      <w:r w:rsidRPr="00C87621">
        <w:rPr>
          <w:lang w:val="en-US"/>
        </w:rPr>
        <w:t>control over the measures taken to ensure data security and the level</w:t>
      </w:r>
      <w:r>
        <w:rPr>
          <w:lang w:val="en-US"/>
        </w:rPr>
        <w:t xml:space="preserve"> </w:t>
      </w:r>
      <w:r w:rsidRPr="00C87621">
        <w:rPr>
          <w:lang w:val="en-US"/>
        </w:rPr>
        <w:t xml:space="preserve">of security of personal data information systems; </w:t>
      </w:r>
    </w:p>
    <w:p w14:paraId="2F28EBB1" w14:textId="245C702B" w:rsidR="00C87621" w:rsidRPr="00C87621" w:rsidRDefault="00C87621" w:rsidP="00C87621">
      <w:pPr>
        <w:pStyle w:val="a5"/>
        <w:numPr>
          <w:ilvl w:val="0"/>
          <w:numId w:val="3"/>
        </w:numPr>
        <w:rPr>
          <w:lang w:val="en-US"/>
        </w:rPr>
      </w:pPr>
      <w:r w:rsidRPr="00C87621">
        <w:rPr>
          <w:lang w:val="en-US"/>
        </w:rPr>
        <w:t>assessment of the harm that may be caused to data subjects in the event of a violation the requirements of the Law, the ratio of the specified harm and the measures taken by the Company</w:t>
      </w:r>
      <w:r>
        <w:rPr>
          <w:lang w:val="en-US"/>
        </w:rPr>
        <w:t xml:space="preserve"> </w:t>
      </w:r>
      <w:r w:rsidRPr="00C87621">
        <w:rPr>
          <w:lang w:val="en-US"/>
        </w:rPr>
        <w:t xml:space="preserve">aimed at ensuring the fulfillment of obligations provided for by Law; </w:t>
      </w:r>
    </w:p>
    <w:p w14:paraId="61EF1D5F" w14:textId="1D9DDB6E" w:rsidR="00C87621" w:rsidRPr="00C87621" w:rsidRDefault="00C87621" w:rsidP="00C87621">
      <w:pPr>
        <w:pStyle w:val="a5"/>
        <w:numPr>
          <w:ilvl w:val="0"/>
          <w:numId w:val="3"/>
        </w:numPr>
        <w:rPr>
          <w:lang w:val="en-US"/>
        </w:rPr>
      </w:pPr>
      <w:r w:rsidRPr="00C87621">
        <w:rPr>
          <w:lang w:val="en-US"/>
        </w:rPr>
        <w:t>c</w:t>
      </w:r>
      <w:r w:rsidRPr="00C87621">
        <w:rPr>
          <w:lang w:val="en-US"/>
        </w:rPr>
        <w:t>ompliance with the conditions that exclude unauthorized access to tangible</w:t>
      </w:r>
      <w:r>
        <w:rPr>
          <w:lang w:val="en-US"/>
        </w:rPr>
        <w:t xml:space="preserve"> </w:t>
      </w:r>
      <w:r w:rsidRPr="00C87621">
        <w:rPr>
          <w:lang w:val="en-US"/>
        </w:rPr>
        <w:t xml:space="preserve">data carriers and ensure the safety of Data; </w:t>
      </w:r>
    </w:p>
    <w:p w14:paraId="08BC3037" w14:textId="07F2D7E8" w:rsidR="00C87621" w:rsidRPr="00C87621" w:rsidRDefault="00C87621" w:rsidP="00C87621">
      <w:pPr>
        <w:pStyle w:val="a5"/>
        <w:numPr>
          <w:ilvl w:val="0"/>
          <w:numId w:val="3"/>
        </w:numPr>
        <w:rPr>
          <w:lang w:val="en-US"/>
        </w:rPr>
      </w:pPr>
      <w:r w:rsidRPr="00C87621">
        <w:rPr>
          <w:lang w:val="en-US"/>
        </w:rPr>
        <w:t>familiarization of the Company's employees directly engaged in processing Data, with the provisions of the legislation of the Russian Federation on Data, local</w:t>
      </w:r>
      <w:r>
        <w:rPr>
          <w:lang w:val="en-US"/>
        </w:rPr>
        <w:t xml:space="preserve"> </w:t>
      </w:r>
      <w:r w:rsidRPr="00C87621">
        <w:rPr>
          <w:lang w:val="en-US"/>
        </w:rPr>
        <w:t>acts on data processing and protection, and training of the Company's employees.</w:t>
      </w:r>
    </w:p>
    <w:p w14:paraId="6E8B92C8" w14:textId="1500295F" w:rsidR="00A50BF3" w:rsidRDefault="00C87621">
      <w:pPr>
        <w:rPr>
          <w:b/>
          <w:bCs/>
          <w:lang w:val="en-US"/>
        </w:rPr>
      </w:pPr>
      <w:r w:rsidRPr="00C87621">
        <w:rPr>
          <w:b/>
          <w:bCs/>
          <w:lang w:val="en-US"/>
        </w:rPr>
        <w:t>Terms of data processing (storage)</w:t>
      </w:r>
    </w:p>
    <w:p w14:paraId="77218684" w14:textId="37503EC3" w:rsidR="00C87621" w:rsidRDefault="00C87621" w:rsidP="00C87621">
      <w:pPr>
        <w:rPr>
          <w:lang w:val="en-US"/>
        </w:rPr>
      </w:pPr>
      <w:r w:rsidRPr="00C87621">
        <w:rPr>
          <w:lang w:val="en-US"/>
        </w:rPr>
        <w:t>The terms of data processing (storage) are determined based on the purposes of data processing, in</w:t>
      </w:r>
      <w:r>
        <w:rPr>
          <w:lang w:val="en-US"/>
        </w:rPr>
        <w:t xml:space="preserve"> </w:t>
      </w:r>
      <w:r w:rsidRPr="00C87621">
        <w:rPr>
          <w:lang w:val="en-US"/>
        </w:rPr>
        <w:t>accordance with the validity period of the contract with the data subject, the requirements of federal</w:t>
      </w:r>
      <w:r>
        <w:rPr>
          <w:lang w:val="en-US"/>
        </w:rPr>
        <w:t xml:space="preserve"> </w:t>
      </w:r>
      <w:r w:rsidRPr="00C87621">
        <w:rPr>
          <w:lang w:val="en-US"/>
        </w:rPr>
        <w:t>laws, the requirements of data operators on whose behalf the Company</w:t>
      </w:r>
      <w:r>
        <w:rPr>
          <w:lang w:val="en-US"/>
        </w:rPr>
        <w:t xml:space="preserve"> </w:t>
      </w:r>
      <w:r w:rsidRPr="00C87621">
        <w:rPr>
          <w:lang w:val="en-US"/>
        </w:rPr>
        <w:t>processes Data, the basic rules of the archives of organizations, the statute</w:t>
      </w:r>
      <w:r>
        <w:rPr>
          <w:lang w:val="en-US"/>
        </w:rPr>
        <w:t xml:space="preserve"> </w:t>
      </w:r>
      <w:r w:rsidRPr="00C87621">
        <w:rPr>
          <w:lang w:val="en-US"/>
        </w:rPr>
        <w:t>of limitations</w:t>
      </w:r>
      <w:r>
        <w:rPr>
          <w:lang w:val="en-US"/>
        </w:rPr>
        <w:t>.</w:t>
      </w:r>
    </w:p>
    <w:p w14:paraId="2560C2B4" w14:textId="6383557A" w:rsidR="00C87621" w:rsidRDefault="00C87621" w:rsidP="00C87621">
      <w:pPr>
        <w:rPr>
          <w:lang w:val="en-US"/>
        </w:rPr>
      </w:pPr>
      <w:r w:rsidRPr="00C87621">
        <w:rPr>
          <w:lang w:val="en-US"/>
        </w:rPr>
        <w:t>Data whose processing (storage) period has expired must be destroyed, unless otherwise</w:t>
      </w:r>
      <w:r>
        <w:rPr>
          <w:lang w:val="en-US"/>
        </w:rPr>
        <w:t xml:space="preserve"> </w:t>
      </w:r>
      <w:r w:rsidRPr="00C87621">
        <w:rPr>
          <w:lang w:val="en-US"/>
        </w:rPr>
        <w:t>provided by federal law. Data storage after the termination of their processing</w:t>
      </w:r>
      <w:r>
        <w:rPr>
          <w:lang w:val="en-US"/>
        </w:rPr>
        <w:t xml:space="preserve"> </w:t>
      </w:r>
      <w:r w:rsidRPr="00C87621">
        <w:rPr>
          <w:lang w:val="en-US"/>
        </w:rPr>
        <w:t>is allowed only after their depersonalization.</w:t>
      </w:r>
    </w:p>
    <w:p w14:paraId="17BA48A8" w14:textId="51FF5A31" w:rsidR="00C87621" w:rsidRDefault="00C87621" w:rsidP="00C87621">
      <w:pPr>
        <w:rPr>
          <w:b/>
          <w:bCs/>
          <w:lang w:val="en-US"/>
        </w:rPr>
      </w:pPr>
      <w:r w:rsidRPr="00C87621">
        <w:rPr>
          <w:b/>
          <w:bCs/>
          <w:lang w:val="en-US"/>
        </w:rPr>
        <w:t>Changes and updates</w:t>
      </w:r>
    </w:p>
    <w:p w14:paraId="7F040CFC" w14:textId="5A6A9ADD" w:rsidR="00C87621" w:rsidRDefault="00C87621" w:rsidP="00C87621">
      <w:pPr>
        <w:rPr>
          <w:lang w:val="en-US"/>
        </w:rPr>
      </w:pPr>
      <w:r w:rsidRPr="00C87621">
        <w:rPr>
          <w:lang w:val="en-US"/>
        </w:rPr>
        <w:t>The Company reserves the right to make necessary changes to the site, replace or</w:t>
      </w:r>
      <w:r w:rsidRPr="00C87621">
        <w:rPr>
          <w:lang w:val="en-US"/>
        </w:rPr>
        <w:t xml:space="preserve"> </w:t>
      </w:r>
      <w:r w:rsidRPr="00C87621">
        <w:rPr>
          <w:lang w:val="en-US"/>
        </w:rPr>
        <w:t>delete any parts of its content and restrict access to the site at any time at its</w:t>
      </w:r>
      <w:r w:rsidRPr="00C87621">
        <w:rPr>
          <w:lang w:val="en-US"/>
        </w:rPr>
        <w:t xml:space="preserve"> </w:t>
      </w:r>
      <w:r w:rsidRPr="00C87621">
        <w:rPr>
          <w:lang w:val="en-US"/>
        </w:rPr>
        <w:t>discretion</w:t>
      </w:r>
      <w:r>
        <w:rPr>
          <w:lang w:val="en-US"/>
        </w:rPr>
        <w:t>.</w:t>
      </w:r>
    </w:p>
    <w:p w14:paraId="67DF3DEE" w14:textId="18C3DC43" w:rsidR="00C87621" w:rsidRPr="00C87621" w:rsidRDefault="00C87621" w:rsidP="00C87621">
      <w:pPr>
        <w:rPr>
          <w:lang w:val="en-US"/>
        </w:rPr>
      </w:pPr>
      <w:r w:rsidRPr="00C87621">
        <w:rPr>
          <w:lang w:val="en-US"/>
        </w:rPr>
        <w:t>The Company also reserves the right to change the Privacy Policy at any</w:t>
      </w:r>
      <w:r>
        <w:rPr>
          <w:lang w:val="en-US"/>
        </w:rPr>
        <w:t xml:space="preserve"> </w:t>
      </w:r>
      <w:r w:rsidRPr="00C87621">
        <w:rPr>
          <w:lang w:val="en-US"/>
        </w:rPr>
        <w:t>time in order to further improve the system of protection against unauthorized</w:t>
      </w:r>
      <w:r>
        <w:rPr>
          <w:lang w:val="en-US"/>
        </w:rPr>
        <w:t xml:space="preserve"> </w:t>
      </w:r>
      <w:r w:rsidRPr="00C87621">
        <w:rPr>
          <w:lang w:val="en-US"/>
        </w:rPr>
        <w:t>access to the personal data you provide</w:t>
      </w:r>
      <w:r>
        <w:rPr>
          <w:lang w:val="en-US"/>
        </w:rPr>
        <w:t>.</w:t>
      </w:r>
    </w:p>
    <w:sectPr w:rsidR="00C87621" w:rsidRPr="00C876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6A1022"/>
    <w:multiLevelType w:val="hybridMultilevel"/>
    <w:tmpl w:val="DE4EE030"/>
    <w:lvl w:ilvl="0" w:tplc="04190001">
      <w:start w:val="1"/>
      <w:numFmt w:val="bullet"/>
      <w:lvlText w:val=""/>
      <w:lvlJc w:val="left"/>
      <w:pPr>
        <w:ind w:left="720" w:hanging="360"/>
      </w:pPr>
      <w:rPr>
        <w:rFonts w:ascii="Symbol" w:hAnsi="Symbol" w:hint="default"/>
      </w:rPr>
    </w:lvl>
    <w:lvl w:ilvl="1" w:tplc="A364A7A4">
      <w:numFmt w:val="bullet"/>
      <w:lvlText w:val="•"/>
      <w:lvlJc w:val="left"/>
      <w:pPr>
        <w:ind w:left="1440" w:hanging="360"/>
      </w:pPr>
      <w:rPr>
        <w:rFonts w:ascii="Calibri" w:eastAsiaTheme="minorHAnsi" w:hAnsi="Calibri" w:cs="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6CA022A"/>
    <w:multiLevelType w:val="multilevel"/>
    <w:tmpl w:val="52CE3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EF45D6"/>
    <w:multiLevelType w:val="multilevel"/>
    <w:tmpl w:val="C6F2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221811">
    <w:abstractNumId w:val="2"/>
  </w:num>
  <w:num w:numId="2" w16cid:durableId="1236864533">
    <w:abstractNumId w:val="1"/>
  </w:num>
  <w:num w:numId="3" w16cid:durableId="2071806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BF3"/>
    <w:rsid w:val="002A4E10"/>
    <w:rsid w:val="0040152D"/>
    <w:rsid w:val="00490C85"/>
    <w:rsid w:val="00510EE6"/>
    <w:rsid w:val="00911744"/>
    <w:rsid w:val="00A50BF3"/>
    <w:rsid w:val="00C87621"/>
    <w:rsid w:val="00D273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463E7"/>
  <w15:chartTrackingRefBased/>
  <w15:docId w15:val="{FFB448E5-B3E3-44B4-9B0B-E7E25AE60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50BF3"/>
    <w:rPr>
      <w:color w:val="0563C1" w:themeColor="hyperlink"/>
      <w:u w:val="single"/>
    </w:rPr>
  </w:style>
  <w:style w:type="character" w:styleId="a4">
    <w:name w:val="Unresolved Mention"/>
    <w:basedOn w:val="a0"/>
    <w:uiPriority w:val="99"/>
    <w:semiHidden/>
    <w:unhideWhenUsed/>
    <w:rsid w:val="00A50BF3"/>
    <w:rPr>
      <w:color w:val="605E5C"/>
      <w:shd w:val="clear" w:color="auto" w:fill="E1DFDD"/>
    </w:rPr>
  </w:style>
  <w:style w:type="paragraph" w:styleId="a5">
    <w:name w:val="List Paragraph"/>
    <w:basedOn w:val="a"/>
    <w:uiPriority w:val="34"/>
    <w:qFormat/>
    <w:rsid w:val="00C87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7367404">
      <w:bodyDiv w:val="1"/>
      <w:marLeft w:val="0"/>
      <w:marRight w:val="0"/>
      <w:marTop w:val="0"/>
      <w:marBottom w:val="0"/>
      <w:divBdr>
        <w:top w:val="none" w:sz="0" w:space="0" w:color="auto"/>
        <w:left w:val="none" w:sz="0" w:space="0" w:color="auto"/>
        <w:bottom w:val="none" w:sz="0" w:space="0" w:color="auto"/>
        <w:right w:val="none" w:sz="0" w:space="0" w:color="auto"/>
      </w:divBdr>
      <w:divsChild>
        <w:div w:id="1111054517">
          <w:marLeft w:val="0"/>
          <w:marRight w:val="0"/>
          <w:marTop w:val="0"/>
          <w:marBottom w:val="0"/>
          <w:divBdr>
            <w:top w:val="none" w:sz="0" w:space="0" w:color="auto"/>
            <w:left w:val="none" w:sz="0" w:space="0" w:color="auto"/>
            <w:bottom w:val="none" w:sz="0" w:space="0" w:color="auto"/>
            <w:right w:val="none" w:sz="0" w:space="0" w:color="auto"/>
          </w:divBdr>
          <w:divsChild>
            <w:div w:id="1556551083">
              <w:marLeft w:val="0"/>
              <w:marRight w:val="0"/>
              <w:marTop w:val="0"/>
              <w:marBottom w:val="0"/>
              <w:divBdr>
                <w:top w:val="none" w:sz="0" w:space="0" w:color="auto"/>
                <w:left w:val="none" w:sz="0" w:space="0" w:color="auto"/>
                <w:bottom w:val="none" w:sz="0" w:space="0" w:color="auto"/>
                <w:right w:val="none" w:sz="0" w:space="0" w:color="auto"/>
              </w:divBdr>
              <w:divsChild>
                <w:div w:id="1194000923">
                  <w:marLeft w:val="0"/>
                  <w:marRight w:val="0"/>
                  <w:marTop w:val="0"/>
                  <w:marBottom w:val="0"/>
                  <w:divBdr>
                    <w:top w:val="none" w:sz="0" w:space="0" w:color="auto"/>
                    <w:left w:val="none" w:sz="0" w:space="0" w:color="auto"/>
                    <w:bottom w:val="none" w:sz="0" w:space="0" w:color="auto"/>
                    <w:right w:val="none" w:sz="0" w:space="0" w:color="auto"/>
                  </w:divBdr>
                  <w:divsChild>
                    <w:div w:id="1852646614">
                      <w:marLeft w:val="0"/>
                      <w:marRight w:val="0"/>
                      <w:marTop w:val="0"/>
                      <w:marBottom w:val="0"/>
                      <w:divBdr>
                        <w:top w:val="none" w:sz="0" w:space="0" w:color="auto"/>
                        <w:left w:val="none" w:sz="0" w:space="0" w:color="auto"/>
                        <w:bottom w:val="none" w:sz="0" w:space="0" w:color="auto"/>
                        <w:right w:val="none" w:sz="0" w:space="0" w:color="auto"/>
                      </w:divBdr>
                      <w:divsChild>
                        <w:div w:id="1543784402">
                          <w:marLeft w:val="0"/>
                          <w:marRight w:val="0"/>
                          <w:marTop w:val="0"/>
                          <w:marBottom w:val="0"/>
                          <w:divBdr>
                            <w:top w:val="none" w:sz="0" w:space="0" w:color="auto"/>
                            <w:left w:val="none" w:sz="0" w:space="0" w:color="auto"/>
                            <w:bottom w:val="none" w:sz="0" w:space="0" w:color="auto"/>
                            <w:right w:val="none" w:sz="0" w:space="0" w:color="auto"/>
                          </w:divBdr>
                          <w:divsChild>
                            <w:div w:id="1887908019">
                              <w:marLeft w:val="-240"/>
                              <w:marRight w:val="-240"/>
                              <w:marTop w:val="0"/>
                              <w:marBottom w:val="0"/>
                              <w:divBdr>
                                <w:top w:val="none" w:sz="0" w:space="0" w:color="auto"/>
                                <w:left w:val="none" w:sz="0" w:space="0" w:color="auto"/>
                                <w:bottom w:val="none" w:sz="0" w:space="0" w:color="auto"/>
                                <w:right w:val="none" w:sz="0" w:space="0" w:color="auto"/>
                              </w:divBdr>
                              <w:divsChild>
                                <w:div w:id="1718311215">
                                  <w:marLeft w:val="0"/>
                                  <w:marRight w:val="0"/>
                                  <w:marTop w:val="0"/>
                                  <w:marBottom w:val="0"/>
                                  <w:divBdr>
                                    <w:top w:val="none" w:sz="0" w:space="0" w:color="auto"/>
                                    <w:left w:val="none" w:sz="0" w:space="0" w:color="auto"/>
                                    <w:bottom w:val="none" w:sz="0" w:space="0" w:color="auto"/>
                                    <w:right w:val="none" w:sz="0" w:space="0" w:color="auto"/>
                                  </w:divBdr>
                                  <w:divsChild>
                                    <w:div w:id="356346727">
                                      <w:marLeft w:val="240"/>
                                      <w:marRight w:val="660"/>
                                      <w:marTop w:val="105"/>
                                      <w:marBottom w:val="600"/>
                                      <w:divBdr>
                                        <w:top w:val="none" w:sz="0" w:space="0" w:color="auto"/>
                                        <w:left w:val="none" w:sz="0" w:space="0" w:color="auto"/>
                                        <w:bottom w:val="none" w:sz="0" w:space="0" w:color="auto"/>
                                        <w:right w:val="none" w:sz="0" w:space="0" w:color="auto"/>
                                      </w:divBdr>
                                      <w:divsChild>
                                        <w:div w:id="423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259799">
                  <w:marLeft w:val="0"/>
                  <w:marRight w:val="0"/>
                  <w:marTop w:val="0"/>
                  <w:marBottom w:val="0"/>
                  <w:divBdr>
                    <w:top w:val="none" w:sz="0" w:space="0" w:color="auto"/>
                    <w:left w:val="none" w:sz="0" w:space="0" w:color="auto"/>
                    <w:bottom w:val="none" w:sz="0" w:space="0" w:color="auto"/>
                    <w:right w:val="none" w:sz="0" w:space="0" w:color="auto"/>
                  </w:divBdr>
                  <w:divsChild>
                    <w:div w:id="14157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952369">
      <w:bodyDiv w:val="1"/>
      <w:marLeft w:val="0"/>
      <w:marRight w:val="0"/>
      <w:marTop w:val="0"/>
      <w:marBottom w:val="0"/>
      <w:divBdr>
        <w:top w:val="none" w:sz="0" w:space="0" w:color="auto"/>
        <w:left w:val="none" w:sz="0" w:space="0" w:color="auto"/>
        <w:bottom w:val="none" w:sz="0" w:space="0" w:color="auto"/>
        <w:right w:val="none" w:sz="0" w:space="0" w:color="auto"/>
      </w:divBdr>
      <w:divsChild>
        <w:div w:id="1400905748">
          <w:marLeft w:val="0"/>
          <w:marRight w:val="0"/>
          <w:marTop w:val="0"/>
          <w:marBottom w:val="0"/>
          <w:divBdr>
            <w:top w:val="none" w:sz="0" w:space="0" w:color="auto"/>
            <w:left w:val="none" w:sz="0" w:space="0" w:color="auto"/>
            <w:bottom w:val="none" w:sz="0" w:space="0" w:color="auto"/>
            <w:right w:val="none" w:sz="0" w:space="0" w:color="auto"/>
          </w:divBdr>
          <w:divsChild>
            <w:div w:id="249969403">
              <w:marLeft w:val="0"/>
              <w:marRight w:val="0"/>
              <w:marTop w:val="0"/>
              <w:marBottom w:val="0"/>
              <w:divBdr>
                <w:top w:val="none" w:sz="0" w:space="0" w:color="auto"/>
                <w:left w:val="none" w:sz="0" w:space="0" w:color="auto"/>
                <w:bottom w:val="none" w:sz="0" w:space="0" w:color="auto"/>
                <w:right w:val="none" w:sz="0" w:space="0" w:color="auto"/>
              </w:divBdr>
              <w:divsChild>
                <w:div w:id="1800340701">
                  <w:marLeft w:val="0"/>
                  <w:marRight w:val="0"/>
                  <w:marTop w:val="0"/>
                  <w:marBottom w:val="0"/>
                  <w:divBdr>
                    <w:top w:val="none" w:sz="0" w:space="0" w:color="auto"/>
                    <w:left w:val="none" w:sz="0" w:space="0" w:color="auto"/>
                    <w:bottom w:val="none" w:sz="0" w:space="0" w:color="auto"/>
                    <w:right w:val="none" w:sz="0" w:space="0" w:color="auto"/>
                  </w:divBdr>
                  <w:divsChild>
                    <w:div w:id="1223717121">
                      <w:marLeft w:val="-240"/>
                      <w:marRight w:val="-240"/>
                      <w:marTop w:val="0"/>
                      <w:marBottom w:val="0"/>
                      <w:divBdr>
                        <w:top w:val="none" w:sz="0" w:space="0" w:color="auto"/>
                        <w:left w:val="none" w:sz="0" w:space="0" w:color="auto"/>
                        <w:bottom w:val="none" w:sz="0" w:space="0" w:color="auto"/>
                        <w:right w:val="none" w:sz="0" w:space="0" w:color="auto"/>
                      </w:divBdr>
                      <w:divsChild>
                        <w:div w:id="53509029">
                          <w:marLeft w:val="0"/>
                          <w:marRight w:val="0"/>
                          <w:marTop w:val="0"/>
                          <w:marBottom w:val="0"/>
                          <w:divBdr>
                            <w:top w:val="none" w:sz="0" w:space="0" w:color="auto"/>
                            <w:left w:val="none" w:sz="0" w:space="0" w:color="auto"/>
                            <w:bottom w:val="none" w:sz="0" w:space="0" w:color="auto"/>
                            <w:right w:val="none" w:sz="0" w:space="0" w:color="auto"/>
                          </w:divBdr>
                          <w:divsChild>
                            <w:div w:id="1603343164">
                              <w:marLeft w:val="0"/>
                              <w:marRight w:val="0"/>
                              <w:marTop w:val="0"/>
                              <w:marBottom w:val="0"/>
                              <w:divBdr>
                                <w:top w:val="none" w:sz="0" w:space="0" w:color="auto"/>
                                <w:left w:val="none" w:sz="0" w:space="0" w:color="auto"/>
                                <w:bottom w:val="none" w:sz="0" w:space="0" w:color="auto"/>
                                <w:right w:val="none" w:sz="0" w:space="0" w:color="auto"/>
                              </w:divBdr>
                              <w:divsChild>
                                <w:div w:id="210167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559175">
                          <w:marLeft w:val="0"/>
                          <w:marRight w:val="0"/>
                          <w:marTop w:val="0"/>
                          <w:marBottom w:val="0"/>
                          <w:divBdr>
                            <w:top w:val="none" w:sz="0" w:space="0" w:color="auto"/>
                            <w:left w:val="none" w:sz="0" w:space="0" w:color="auto"/>
                            <w:bottom w:val="none" w:sz="0" w:space="0" w:color="auto"/>
                            <w:right w:val="none" w:sz="0" w:space="0" w:color="auto"/>
                          </w:divBdr>
                          <w:divsChild>
                            <w:div w:id="1059595454">
                              <w:marLeft w:val="240"/>
                              <w:marRight w:val="660"/>
                              <w:marTop w:val="105"/>
                              <w:marBottom w:val="600"/>
                              <w:divBdr>
                                <w:top w:val="none" w:sz="0" w:space="0" w:color="auto"/>
                                <w:left w:val="none" w:sz="0" w:space="0" w:color="auto"/>
                                <w:bottom w:val="none" w:sz="0" w:space="0" w:color="auto"/>
                                <w:right w:val="none" w:sz="0" w:space="0" w:color="auto"/>
                              </w:divBdr>
                              <w:divsChild>
                                <w:div w:id="9918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767899">
      <w:bodyDiv w:val="1"/>
      <w:marLeft w:val="0"/>
      <w:marRight w:val="0"/>
      <w:marTop w:val="0"/>
      <w:marBottom w:val="0"/>
      <w:divBdr>
        <w:top w:val="none" w:sz="0" w:space="0" w:color="auto"/>
        <w:left w:val="none" w:sz="0" w:space="0" w:color="auto"/>
        <w:bottom w:val="none" w:sz="0" w:space="0" w:color="auto"/>
        <w:right w:val="none" w:sz="0" w:space="0" w:color="auto"/>
      </w:divBdr>
      <w:divsChild>
        <w:div w:id="848982079">
          <w:marLeft w:val="0"/>
          <w:marRight w:val="0"/>
          <w:marTop w:val="0"/>
          <w:marBottom w:val="0"/>
          <w:divBdr>
            <w:top w:val="none" w:sz="0" w:space="0" w:color="auto"/>
            <w:left w:val="none" w:sz="0" w:space="0" w:color="auto"/>
            <w:bottom w:val="none" w:sz="0" w:space="0" w:color="auto"/>
            <w:right w:val="none" w:sz="0" w:space="0" w:color="auto"/>
          </w:divBdr>
          <w:divsChild>
            <w:div w:id="430785468">
              <w:marLeft w:val="0"/>
              <w:marRight w:val="0"/>
              <w:marTop w:val="0"/>
              <w:marBottom w:val="0"/>
              <w:divBdr>
                <w:top w:val="none" w:sz="0" w:space="0" w:color="auto"/>
                <w:left w:val="none" w:sz="0" w:space="0" w:color="auto"/>
                <w:bottom w:val="none" w:sz="0" w:space="0" w:color="auto"/>
                <w:right w:val="none" w:sz="0" w:space="0" w:color="auto"/>
              </w:divBdr>
              <w:divsChild>
                <w:div w:id="1135374919">
                  <w:marLeft w:val="0"/>
                  <w:marRight w:val="0"/>
                  <w:marTop w:val="0"/>
                  <w:marBottom w:val="0"/>
                  <w:divBdr>
                    <w:top w:val="none" w:sz="0" w:space="0" w:color="auto"/>
                    <w:left w:val="none" w:sz="0" w:space="0" w:color="auto"/>
                    <w:bottom w:val="none" w:sz="0" w:space="0" w:color="auto"/>
                    <w:right w:val="none" w:sz="0" w:space="0" w:color="auto"/>
                  </w:divBdr>
                  <w:divsChild>
                    <w:div w:id="955333684">
                      <w:marLeft w:val="0"/>
                      <w:marRight w:val="0"/>
                      <w:marTop w:val="0"/>
                      <w:marBottom w:val="0"/>
                      <w:divBdr>
                        <w:top w:val="none" w:sz="0" w:space="0" w:color="auto"/>
                        <w:left w:val="none" w:sz="0" w:space="0" w:color="auto"/>
                        <w:bottom w:val="none" w:sz="0" w:space="0" w:color="auto"/>
                        <w:right w:val="none" w:sz="0" w:space="0" w:color="auto"/>
                      </w:divBdr>
                      <w:divsChild>
                        <w:div w:id="1490437590">
                          <w:marLeft w:val="0"/>
                          <w:marRight w:val="0"/>
                          <w:marTop w:val="0"/>
                          <w:marBottom w:val="0"/>
                          <w:divBdr>
                            <w:top w:val="none" w:sz="0" w:space="0" w:color="auto"/>
                            <w:left w:val="none" w:sz="0" w:space="0" w:color="auto"/>
                            <w:bottom w:val="none" w:sz="0" w:space="0" w:color="auto"/>
                            <w:right w:val="none" w:sz="0" w:space="0" w:color="auto"/>
                          </w:divBdr>
                          <w:divsChild>
                            <w:div w:id="1273590137">
                              <w:marLeft w:val="-240"/>
                              <w:marRight w:val="-240"/>
                              <w:marTop w:val="0"/>
                              <w:marBottom w:val="0"/>
                              <w:divBdr>
                                <w:top w:val="none" w:sz="0" w:space="0" w:color="auto"/>
                                <w:left w:val="none" w:sz="0" w:space="0" w:color="auto"/>
                                <w:bottom w:val="none" w:sz="0" w:space="0" w:color="auto"/>
                                <w:right w:val="none" w:sz="0" w:space="0" w:color="auto"/>
                              </w:divBdr>
                              <w:divsChild>
                                <w:div w:id="731004340">
                                  <w:marLeft w:val="0"/>
                                  <w:marRight w:val="0"/>
                                  <w:marTop w:val="0"/>
                                  <w:marBottom w:val="0"/>
                                  <w:divBdr>
                                    <w:top w:val="none" w:sz="0" w:space="0" w:color="auto"/>
                                    <w:left w:val="none" w:sz="0" w:space="0" w:color="auto"/>
                                    <w:bottom w:val="none" w:sz="0" w:space="0" w:color="auto"/>
                                    <w:right w:val="none" w:sz="0" w:space="0" w:color="auto"/>
                                  </w:divBdr>
                                  <w:divsChild>
                                    <w:div w:id="1021276716">
                                      <w:marLeft w:val="240"/>
                                      <w:marRight w:val="660"/>
                                      <w:marTop w:val="105"/>
                                      <w:marBottom w:val="600"/>
                                      <w:divBdr>
                                        <w:top w:val="none" w:sz="0" w:space="0" w:color="auto"/>
                                        <w:left w:val="none" w:sz="0" w:space="0" w:color="auto"/>
                                        <w:bottom w:val="none" w:sz="0" w:space="0" w:color="auto"/>
                                        <w:right w:val="none" w:sz="0" w:space="0" w:color="auto"/>
                                      </w:divBdr>
                                      <w:divsChild>
                                        <w:div w:id="187545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3220321">
                  <w:marLeft w:val="0"/>
                  <w:marRight w:val="0"/>
                  <w:marTop w:val="0"/>
                  <w:marBottom w:val="0"/>
                  <w:divBdr>
                    <w:top w:val="none" w:sz="0" w:space="0" w:color="auto"/>
                    <w:left w:val="none" w:sz="0" w:space="0" w:color="auto"/>
                    <w:bottom w:val="none" w:sz="0" w:space="0" w:color="auto"/>
                    <w:right w:val="none" w:sz="0" w:space="0" w:color="auto"/>
                  </w:divBdr>
                  <w:divsChild>
                    <w:div w:id="121650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920842">
      <w:bodyDiv w:val="1"/>
      <w:marLeft w:val="0"/>
      <w:marRight w:val="0"/>
      <w:marTop w:val="0"/>
      <w:marBottom w:val="0"/>
      <w:divBdr>
        <w:top w:val="none" w:sz="0" w:space="0" w:color="auto"/>
        <w:left w:val="none" w:sz="0" w:space="0" w:color="auto"/>
        <w:bottom w:val="none" w:sz="0" w:space="0" w:color="auto"/>
        <w:right w:val="none" w:sz="0" w:space="0" w:color="auto"/>
      </w:divBdr>
      <w:divsChild>
        <w:div w:id="1502895427">
          <w:marLeft w:val="0"/>
          <w:marRight w:val="0"/>
          <w:marTop w:val="0"/>
          <w:marBottom w:val="0"/>
          <w:divBdr>
            <w:top w:val="none" w:sz="0" w:space="0" w:color="auto"/>
            <w:left w:val="none" w:sz="0" w:space="0" w:color="auto"/>
            <w:bottom w:val="none" w:sz="0" w:space="0" w:color="auto"/>
            <w:right w:val="none" w:sz="0" w:space="0" w:color="auto"/>
          </w:divBdr>
          <w:divsChild>
            <w:div w:id="1933665936">
              <w:marLeft w:val="0"/>
              <w:marRight w:val="0"/>
              <w:marTop w:val="0"/>
              <w:marBottom w:val="0"/>
              <w:divBdr>
                <w:top w:val="none" w:sz="0" w:space="0" w:color="auto"/>
                <w:left w:val="none" w:sz="0" w:space="0" w:color="auto"/>
                <w:bottom w:val="none" w:sz="0" w:space="0" w:color="auto"/>
                <w:right w:val="none" w:sz="0" w:space="0" w:color="auto"/>
              </w:divBdr>
              <w:divsChild>
                <w:div w:id="1960528150">
                  <w:marLeft w:val="0"/>
                  <w:marRight w:val="0"/>
                  <w:marTop w:val="0"/>
                  <w:marBottom w:val="0"/>
                  <w:divBdr>
                    <w:top w:val="none" w:sz="0" w:space="0" w:color="auto"/>
                    <w:left w:val="none" w:sz="0" w:space="0" w:color="auto"/>
                    <w:bottom w:val="none" w:sz="0" w:space="0" w:color="auto"/>
                    <w:right w:val="none" w:sz="0" w:space="0" w:color="auto"/>
                  </w:divBdr>
                  <w:divsChild>
                    <w:div w:id="1507280143">
                      <w:marLeft w:val="-240"/>
                      <w:marRight w:val="-240"/>
                      <w:marTop w:val="0"/>
                      <w:marBottom w:val="0"/>
                      <w:divBdr>
                        <w:top w:val="none" w:sz="0" w:space="0" w:color="auto"/>
                        <w:left w:val="none" w:sz="0" w:space="0" w:color="auto"/>
                        <w:bottom w:val="none" w:sz="0" w:space="0" w:color="auto"/>
                        <w:right w:val="none" w:sz="0" w:space="0" w:color="auto"/>
                      </w:divBdr>
                      <w:divsChild>
                        <w:div w:id="1798528956">
                          <w:marLeft w:val="0"/>
                          <w:marRight w:val="0"/>
                          <w:marTop w:val="0"/>
                          <w:marBottom w:val="0"/>
                          <w:divBdr>
                            <w:top w:val="none" w:sz="0" w:space="0" w:color="auto"/>
                            <w:left w:val="none" w:sz="0" w:space="0" w:color="auto"/>
                            <w:bottom w:val="none" w:sz="0" w:space="0" w:color="auto"/>
                            <w:right w:val="none" w:sz="0" w:space="0" w:color="auto"/>
                          </w:divBdr>
                          <w:divsChild>
                            <w:div w:id="1962611546">
                              <w:marLeft w:val="0"/>
                              <w:marRight w:val="0"/>
                              <w:marTop w:val="0"/>
                              <w:marBottom w:val="0"/>
                              <w:divBdr>
                                <w:top w:val="none" w:sz="0" w:space="0" w:color="auto"/>
                                <w:left w:val="none" w:sz="0" w:space="0" w:color="auto"/>
                                <w:bottom w:val="none" w:sz="0" w:space="0" w:color="auto"/>
                                <w:right w:val="none" w:sz="0" w:space="0" w:color="auto"/>
                              </w:divBdr>
                              <w:divsChild>
                                <w:div w:id="80847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531458">
                          <w:marLeft w:val="0"/>
                          <w:marRight w:val="0"/>
                          <w:marTop w:val="0"/>
                          <w:marBottom w:val="0"/>
                          <w:divBdr>
                            <w:top w:val="none" w:sz="0" w:space="0" w:color="auto"/>
                            <w:left w:val="none" w:sz="0" w:space="0" w:color="auto"/>
                            <w:bottom w:val="none" w:sz="0" w:space="0" w:color="auto"/>
                            <w:right w:val="none" w:sz="0" w:space="0" w:color="auto"/>
                          </w:divBdr>
                          <w:divsChild>
                            <w:div w:id="1924096843">
                              <w:marLeft w:val="240"/>
                              <w:marRight w:val="660"/>
                              <w:marTop w:val="105"/>
                              <w:marBottom w:val="600"/>
                              <w:divBdr>
                                <w:top w:val="none" w:sz="0" w:space="0" w:color="auto"/>
                                <w:left w:val="none" w:sz="0" w:space="0" w:color="auto"/>
                                <w:bottom w:val="none" w:sz="0" w:space="0" w:color="auto"/>
                                <w:right w:val="none" w:sz="0" w:space="0" w:color="auto"/>
                              </w:divBdr>
                              <w:divsChild>
                                <w:div w:id="128719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1043</TotalTime>
  <Pages>3</Pages>
  <Words>1395</Words>
  <Characters>7954</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Zion</dc:creator>
  <cp:keywords/>
  <dc:description/>
  <cp:lastModifiedBy>Zion</cp:lastModifiedBy>
  <cp:revision>8</cp:revision>
  <dcterms:created xsi:type="dcterms:W3CDTF">2024-10-16T12:53:00Z</dcterms:created>
  <dcterms:modified xsi:type="dcterms:W3CDTF">2024-10-17T06:16:00Z</dcterms:modified>
</cp:coreProperties>
</file>